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JetBrains Mono" w:hAnsi="JetBrains Mono"/>
          <w:b w:val="0"/>
          <w:color w:val="0A0A0A"/>
          <w:sz w:val="52"/>
        </w:rPr>
        <w:t>adam robinson</w:t>
      </w:r>
    </w:p>
    <w:p>
      <w:pPr>
        <w:spacing w:before="0" w:after="80"/>
      </w:pPr>
      <w:r>
        <w:rPr>
          <w:rFonts w:ascii="JetBrains Mono" w:hAnsi="JetBrains Mono"/>
          <w:color w:val="2A7A7A"/>
          <w:sz w:val="18"/>
        </w:rPr>
        <w:t>SENIOR SOFTWARE ENGINEER</w:t>
      </w:r>
    </w:p>
    <w:p>
      <w:pPr>
        <w:spacing w:before="0" w:after="40"/>
      </w:pPr>
      <w:r>
        <w:rPr>
          <w:rFonts w:ascii="Calibri" w:hAnsi="Calibri"/>
          <w:color w:val="444444"/>
          <w:sz w:val="20"/>
        </w:rPr>
        <w:t>Providence, RI</w:t>
      </w:r>
    </w:p>
    <w:p>
      <w:pPr>
        <w:spacing w:before="0" w:after="200"/>
      </w:pPr>
      <w:r>
        <w:rPr>
          <w:rFonts w:ascii="Calibri" w:hAnsi="Calibri"/>
          <w:color w:val="444444"/>
          <w:sz w:val="18"/>
        </w:rPr>
        <w:t>adamrobinson.tech  ·  github.com/aaddaamm  ·  linkedin.com/in/adam-robinson-software  ·  adam@adamrobinson.tech</w:t>
      </w:r>
    </w:p>
    <w:p>
      <w:pPr>
        <w:spacing w:before="120" w:after="120"/>
        <w:pBdr>
          <w:bottom w:val="single" w:sz="4" w:space="1" w:color="2A7A7A"/>
        </w:pBdr>
      </w:pPr>
    </w:p>
    <w:p>
      <w:pPr>
        <w:spacing w:before="40" w:after="120"/>
      </w:pPr>
      <w:r>
        <w:rPr>
          <w:rFonts w:ascii="JetBrains Mono" w:hAnsi="JetBrains Mono"/>
          <w:color w:val="2A7A7A"/>
          <w:sz w:val="16"/>
        </w:rPr>
        <w:t>SUMMARY</w:t>
      </w:r>
    </w:p>
    <w:p>
      <w:pPr>
        <w:spacing w:before="0" w:after="80"/>
      </w:pPr>
      <w:r>
        <w:rPr>
          <w:rFonts w:ascii="Calibri" w:hAnsi="Calibri"/>
          <w:color w:val="0A0A0A"/>
          <w:sz w:val="20"/>
        </w:rPr>
        <w:t>Senior software engineer with over a decade of experience across fintech, healthcare, and enterprise. Full-stack, backend-leaning — specializing in Rails, Node.js, and TypeScript. Embeds with existing teams, gets up to speed fast in complex codebases, and ships reliably. Daily user of AI-assisted development tools.</w:t>
      </w:r>
    </w:p>
    <w:p>
      <w:pPr>
        <w:spacing w:before="120" w:after="120"/>
        <w:pBdr>
          <w:bottom w:val="single" w:sz="4" w:space="1" w:color="2A7A7A"/>
        </w:pBdr>
      </w:pPr>
    </w:p>
    <w:p>
      <w:pPr>
        <w:spacing w:before="40" w:after="120"/>
      </w:pPr>
      <w:r>
        <w:rPr>
          <w:rFonts w:ascii="JetBrains Mono" w:hAnsi="JetBrains Mono"/>
          <w:color w:val="2A7A7A"/>
          <w:sz w:val="16"/>
        </w:rPr>
        <w:t>EXPERIENCE</w:t>
      </w:r>
    </w:p>
    <w:p>
      <w:pPr>
        <w:spacing w:before="160" w:after="20"/>
      </w:pPr>
      <w:r>
        <w:rPr>
          <w:rFonts w:ascii="Calibri" w:hAnsi="Calibri"/>
          <w:b/>
          <w:color w:val="0A0A0A"/>
          <w:sz w:val="20"/>
        </w:rPr>
        <w:t>MojoTech</w:t>
      </w:r>
      <w:r>
        <w:rPr>
          <w:rFonts w:ascii="Calibri" w:hAnsi="Calibri"/>
          <w:b w:val="0"/>
          <w:color w:val="444444"/>
          <w:sz w:val="20"/>
        </w:rPr>
        <w:t xml:space="preserve">  ·  Senior Software Engineer / Technical Lead</w:t>
      </w:r>
    </w:p>
    <w:p>
      <w:pPr>
        <w:spacing w:before="0" w:after="80"/>
      </w:pPr>
      <w:r>
        <w:rPr>
          <w:rFonts w:ascii="JetBrains Mono" w:hAnsi="JetBrains Mono"/>
          <w:color w:val="444444"/>
          <w:sz w:val="16"/>
        </w:rPr>
        <w:t>2015 – Present  ·  Providence, RI</w:t>
      </w:r>
    </w:p>
    <w:p>
      <w:pPr>
        <w:spacing w:before="0" w:after="120"/>
      </w:pPr>
      <w:r>
        <w:rPr>
          <w:rFonts w:ascii="Calibri" w:hAnsi="Calibri"/>
          <w:color w:val="0A0A0A"/>
          <w:sz w:val="20"/>
        </w:rPr>
        <w:t>Delivered across dozens of client engagements as an embedded senior engineer and technical lead. Selected clients:</w:t>
      </w:r>
    </w:p>
    <w:p>
      <w:pPr>
        <w:spacing w:before="100" w:after="20"/>
        <w:ind w:left="259"/>
      </w:pPr>
      <w:r>
        <w:rPr>
          <w:rFonts w:ascii="Calibri" w:hAnsi="Calibri"/>
          <w:color w:val="2A7A7A"/>
          <w:sz w:val="18"/>
        </w:rPr>
        <w:t xml:space="preserve">▸  </w:t>
      </w:r>
      <w:r>
        <w:rPr>
          <w:rFonts w:ascii="Calibri" w:hAnsi="Calibri"/>
          <w:b/>
          <w:color w:val="0A0A0A"/>
          <w:sz w:val="19"/>
        </w:rPr>
        <w:t>iCapital</w:t>
      </w:r>
      <w:r>
        <w:rPr>
          <w:rFonts w:ascii="Calibri" w:hAnsi="Calibri"/>
          <w:b w:val="0"/>
          <w:color w:val="444444"/>
          <w:sz w:val="18"/>
        </w:rPr>
        <w:t xml:space="preserve">  ·  Staff Augmentation / Senior Engineer  ·  2024 – present</w:t>
      </w:r>
    </w:p>
    <w:p>
      <w:pPr>
        <w:spacing w:before="0" w:after="60"/>
        <w:ind w:left="504"/>
      </w:pPr>
      <w:r>
        <w:rPr>
          <w:rFonts w:ascii="Calibri" w:hAnsi="Calibri"/>
          <w:color w:val="0A0A0A"/>
          <w:sz w:val="19"/>
        </w:rPr>
        <w:t>Embedded on a large-scale alternative investment platform serving wealth managers. Expanded i18n support across static and database-backed content, co-designed a Rails service for bulk nominee investment processing, and led a component library migration (Supernova v1 → v2).</w:t>
      </w:r>
    </w:p>
    <w:p>
      <w:pPr>
        <w:spacing w:before="100" w:after="20"/>
        <w:ind w:left="259"/>
      </w:pPr>
      <w:r>
        <w:rPr>
          <w:rFonts w:ascii="Calibri" w:hAnsi="Calibri"/>
          <w:color w:val="2A7A7A"/>
          <w:sz w:val="18"/>
        </w:rPr>
        <w:t xml:space="preserve">▸  </w:t>
      </w:r>
      <w:r>
        <w:rPr>
          <w:rFonts w:ascii="Calibri" w:hAnsi="Calibri"/>
          <w:b/>
          <w:color w:val="0A0A0A"/>
          <w:sz w:val="19"/>
        </w:rPr>
        <w:t>Healthcasts</w:t>
      </w:r>
      <w:r>
        <w:rPr>
          <w:rFonts w:ascii="Calibri" w:hAnsi="Calibri"/>
          <w:b w:val="0"/>
          <w:color w:val="444444"/>
          <w:sz w:val="18"/>
        </w:rPr>
        <w:t xml:space="preserve">  ·  Technical Lead  ·  2022 – 2024</w:t>
      </w:r>
    </w:p>
    <w:p>
      <w:pPr>
        <w:spacing w:before="0" w:after="60"/>
        <w:ind w:left="504"/>
      </w:pPr>
      <w:r>
        <w:rPr>
          <w:rFonts w:ascii="Calibri" w:hAnsi="Calibri"/>
          <w:color w:val="0A0A0A"/>
          <w:sz w:val="19"/>
        </w:rPr>
        <w:t>Led platform modernization for a medical publishing company. Built a headless CMS publishing pipeline (Strapi + React), rebuilt AWS infrastructure, and delivered an Auth0 authentication overhaul unifying login across all platforms — unblocking a parallel AI initiative in the process.</w:t>
      </w:r>
    </w:p>
    <w:p>
      <w:pPr>
        <w:spacing w:before="100" w:after="20"/>
        <w:ind w:left="259"/>
      </w:pPr>
      <w:r>
        <w:rPr>
          <w:rFonts w:ascii="Calibri" w:hAnsi="Calibri"/>
          <w:color w:val="2A7A7A"/>
          <w:sz w:val="18"/>
        </w:rPr>
        <w:t xml:space="preserve">▸  </w:t>
      </w:r>
      <w:r>
        <w:rPr>
          <w:rFonts w:ascii="Calibri" w:hAnsi="Calibri"/>
          <w:b/>
          <w:color w:val="0A0A0A"/>
          <w:sz w:val="19"/>
        </w:rPr>
        <w:t>Angi</w:t>
      </w:r>
      <w:r>
        <w:rPr>
          <w:rFonts w:ascii="Calibri" w:hAnsi="Calibri"/>
          <w:b w:val="0"/>
          <w:color w:val="444444"/>
          <w:sz w:val="18"/>
        </w:rPr>
        <w:t xml:space="preserve">  ·  Staff Augmentation / Senior Engineer  ·  2021 – 2022</w:t>
      </w:r>
    </w:p>
    <w:p>
      <w:pPr>
        <w:spacing w:before="0" w:after="60"/>
        <w:ind w:left="504"/>
      </w:pPr>
      <w:r>
        <w:rPr>
          <w:rFonts w:ascii="Calibri" w:hAnsi="Calibri"/>
          <w:color w:val="0A0A0A"/>
          <w:sz w:val="19"/>
        </w:rPr>
        <w:t>Delivered across three separate codebases (HomeAdvisor, Handy, Angie's List) in a single engagement — Vue/Java, Rails/React, and Next.js/Contentful. Mentored a team of interns through their first fully shipped feature.</w:t>
      </w:r>
    </w:p>
    <w:p>
      <w:pPr>
        <w:spacing w:before="100" w:after="20"/>
        <w:ind w:left="259"/>
      </w:pPr>
      <w:r>
        <w:rPr>
          <w:rFonts w:ascii="Calibri" w:hAnsi="Calibri"/>
          <w:color w:val="2A7A7A"/>
          <w:sz w:val="18"/>
        </w:rPr>
        <w:t xml:space="preserve">▸  </w:t>
      </w:r>
      <w:r>
        <w:rPr>
          <w:rFonts w:ascii="Calibri" w:hAnsi="Calibri"/>
          <w:b/>
          <w:color w:val="0A0A0A"/>
          <w:sz w:val="19"/>
        </w:rPr>
        <w:t>Shell Techworks</w:t>
      </w:r>
      <w:r>
        <w:rPr>
          <w:rFonts w:ascii="Calibri" w:hAnsi="Calibri"/>
          <w:b w:val="0"/>
          <w:color w:val="444444"/>
          <w:sz w:val="18"/>
        </w:rPr>
        <w:t xml:space="preserve">  ·  Software Engineer  ·  2018 – 2019</w:t>
      </w:r>
    </w:p>
    <w:p>
      <w:pPr>
        <w:spacing w:before="0" w:after="60"/>
        <w:ind w:left="504"/>
      </w:pPr>
      <w:r>
        <w:rPr>
          <w:rFonts w:ascii="Calibri" w:hAnsi="Calibri"/>
          <w:color w:val="0A0A0A"/>
          <w:sz w:val="19"/>
        </w:rPr>
        <w:t>Built decommissioning tooling for end-of-life offshore oil platforms. Full-stack React/Node application. Used the Google Design Sprint process to compress scope and deliver MVP on schedule onsite in Boston.</w:t>
      </w:r>
    </w:p>
    <w:p>
      <w:pPr>
        <w:spacing w:before="120" w:after="120"/>
        <w:ind w:left="504"/>
      </w:pPr>
      <w:r>
        <w:rPr>
          <w:rFonts w:ascii="Calibri" w:hAnsi="Calibri"/>
          <w:i/>
          <w:color w:val="444444"/>
          <w:sz w:val="18"/>
        </w:rPr>
        <w:t>Earlier clients include School of Motion, Amica Mutual, and AutoRaptor.</w:t>
      </w:r>
    </w:p>
    <w:p>
      <w:pPr>
        <w:spacing w:before="160" w:after="20"/>
      </w:pPr>
      <w:r>
        <w:rPr>
          <w:rFonts w:ascii="Calibri" w:hAnsi="Calibri"/>
          <w:b/>
          <w:color w:val="0A0A0A"/>
          <w:sz w:val="20"/>
        </w:rPr>
        <w:t>Beacon Mutual Insurance</w:t>
      </w:r>
      <w:r>
        <w:rPr>
          <w:rFonts w:ascii="Calibri" w:hAnsi="Calibri"/>
          <w:b w:val="0"/>
          <w:color w:val="444444"/>
          <w:sz w:val="20"/>
        </w:rPr>
        <w:t xml:space="preserve">  ·  Software Engineer</w:t>
      </w:r>
    </w:p>
    <w:p>
      <w:pPr>
        <w:spacing w:before="0" w:after="80"/>
      </w:pPr>
      <w:r>
        <w:rPr>
          <w:rFonts w:ascii="JetBrains Mono" w:hAnsi="JetBrains Mono"/>
          <w:color w:val="444444"/>
          <w:sz w:val="16"/>
        </w:rPr>
        <w:t>2013 – 2016  ·  Warwick, RI</w:t>
      </w:r>
    </w:p>
    <w:p>
      <w:pPr>
        <w:spacing w:before="0" w:after="80"/>
      </w:pPr>
      <w:r>
        <w:rPr>
          <w:rFonts w:ascii="Calibri" w:hAnsi="Calibri"/>
          <w:color w:val="0A0A0A"/>
          <w:sz w:val="20"/>
        </w:rPr>
        <w:t>Built backend systems for claims and policy management in a regulated, high-reliability environment. Designed financial transaction and payment processing systems with strong correctness requirements.</w:t>
      </w:r>
    </w:p>
    <w:p>
      <w:pPr>
        <w:spacing w:before="120" w:after="120"/>
        <w:pBdr>
          <w:bottom w:val="single" w:sz="4" w:space="1" w:color="2A7A7A"/>
        </w:pBdr>
      </w:pPr>
    </w:p>
    <w:p>
      <w:pPr>
        <w:spacing w:before="40" w:after="120"/>
      </w:pPr>
      <w:r>
        <w:rPr>
          <w:rFonts w:ascii="JetBrains Mono" w:hAnsi="JetBrains Mono"/>
          <w:color w:val="2A7A7A"/>
          <w:sz w:val="16"/>
        </w:rPr>
        <w:t>SKILLS</w:t>
      </w:r>
    </w:p>
    <w:p>
      <w:pPr>
        <w:spacing w:before="0" w:after="60"/>
      </w:pPr>
      <w:r>
        <w:rPr>
          <w:rFonts w:ascii="JetBrains Mono" w:hAnsi="JetBrains Mono"/>
          <w:color w:val="2A7A7A"/>
          <w:sz w:val="18"/>
        </w:rPr>
        <w:t xml:space="preserve">Backend     </w:t>
      </w:r>
      <w:r>
        <w:rPr>
          <w:rFonts w:ascii="Calibri" w:hAnsi="Calibri"/>
          <w:color w:val="444444"/>
          <w:sz w:val="20"/>
        </w:rPr>
        <w:t>TypeScript, Ruby, SQL, Elixir  ·  Node.js, Ruby on Rails, Express, Phoenix</w:t>
      </w:r>
    </w:p>
    <w:p>
      <w:pPr>
        <w:spacing w:before="0" w:after="60"/>
      </w:pPr>
      <w:r>
        <w:rPr>
          <w:rFonts w:ascii="JetBrains Mono" w:hAnsi="JetBrains Mono"/>
          <w:color w:val="2A7A7A"/>
          <w:sz w:val="18"/>
        </w:rPr>
        <w:t xml:space="preserve">Frontend    </w:t>
      </w:r>
      <w:r>
        <w:rPr>
          <w:rFonts w:ascii="Calibri" w:hAnsi="Calibri"/>
          <w:color w:val="444444"/>
          <w:sz w:val="20"/>
        </w:rPr>
        <w:t>React, SvelteKit, Vue, Next.js</w:t>
      </w:r>
    </w:p>
    <w:p>
      <w:pPr>
        <w:spacing w:before="0" w:after="60"/>
      </w:pPr>
      <w:r>
        <w:rPr>
          <w:rFonts w:ascii="JetBrains Mono" w:hAnsi="JetBrains Mono"/>
          <w:color w:val="2A7A7A"/>
          <w:sz w:val="18"/>
        </w:rPr>
        <w:t xml:space="preserve">Cloud       </w:t>
      </w:r>
      <w:r>
        <w:rPr>
          <w:rFonts w:ascii="Calibri" w:hAnsi="Calibri"/>
          <w:color w:val="444444"/>
          <w:sz w:val="20"/>
        </w:rPr>
        <w:t>AWS  ·  Vercel  ·  GitHub Actions</w:t>
      </w:r>
    </w:p>
    <w:p>
      <w:pPr>
        <w:spacing w:before="0" w:after="60"/>
      </w:pPr>
      <w:r>
        <w:rPr>
          <w:rFonts w:ascii="JetBrains Mono" w:hAnsi="JetBrains Mono"/>
          <w:color w:val="2A7A7A"/>
          <w:sz w:val="18"/>
        </w:rPr>
        <w:t xml:space="preserve">Tools       </w:t>
      </w:r>
      <w:r>
        <w:rPr>
          <w:rFonts w:ascii="Calibri" w:hAnsi="Calibri"/>
          <w:color w:val="444444"/>
          <w:sz w:val="20"/>
        </w:rPr>
        <w:t>Git, Prisma, Strapi, Contentful, Auth0</w:t>
      </w:r>
    </w:p>
    <w:p>
      <w:pPr>
        <w:spacing w:before="0" w:after="60"/>
      </w:pPr>
      <w:r>
        <w:rPr>
          <w:rFonts w:ascii="JetBrains Mono" w:hAnsi="JetBrains Mono"/>
          <w:color w:val="2A7A7A"/>
          <w:sz w:val="18"/>
        </w:rPr>
        <w:t xml:space="preserve">AI          </w:t>
      </w:r>
      <w:r>
        <w:rPr>
          <w:rFonts w:ascii="Calibri" w:hAnsi="Calibri"/>
          <w:color w:val="444444"/>
          <w:sz w:val="20"/>
        </w:rPr>
        <w:t>GitHub Copilot, Claude, AMP  (daily — VS Code / Zed)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